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12B8" w14:textId="4752B834" w:rsidR="00B944C2" w:rsidRPr="00B944C2" w:rsidRDefault="00B944C2" w:rsidP="00B944C2">
      <w:pPr>
        <w:rPr>
          <w:rFonts w:ascii="Georgia" w:hAnsi="Georgia"/>
        </w:rPr>
      </w:pPr>
      <w:r w:rsidRPr="00B944C2">
        <w:rPr>
          <w:rFonts w:ascii="Georgia" w:hAnsi="Georgia"/>
          <w:b/>
          <w:bCs/>
        </w:rPr>
        <w:t>GIORNATA MONDIALE DELLA PACE</w:t>
      </w:r>
      <w:r w:rsidRPr="00F926AF">
        <w:rPr>
          <w:rFonts w:ascii="Georgia" w:hAnsi="Georgia"/>
          <w:b/>
          <w:bCs/>
        </w:rPr>
        <w:t xml:space="preserve"> </w:t>
      </w:r>
      <w:r w:rsidRPr="00B944C2">
        <w:rPr>
          <w:rFonts w:ascii="Georgia" w:hAnsi="Georgia"/>
        </w:rPr>
        <w:t>1° GENNAIO 2025</w:t>
      </w:r>
    </w:p>
    <w:p w14:paraId="0464EED2" w14:textId="7A37839B" w:rsidR="00B944C2" w:rsidRPr="00B944C2" w:rsidRDefault="00B944C2" w:rsidP="00B944C2">
      <w:pPr>
        <w:rPr>
          <w:rFonts w:ascii="Georgia" w:hAnsi="Georgia"/>
        </w:rPr>
      </w:pPr>
      <w:r w:rsidRPr="00F926AF">
        <w:rPr>
          <w:rFonts w:ascii="Georgia" w:hAnsi="Georgia"/>
          <w:b/>
          <w:bCs/>
          <w:i/>
          <w:iCs/>
        </w:rPr>
        <w:t xml:space="preserve">Papa Francesco, </w:t>
      </w:r>
      <w:r w:rsidRPr="00B944C2">
        <w:rPr>
          <w:rFonts w:ascii="Georgia" w:hAnsi="Georgia"/>
          <w:b/>
          <w:bCs/>
          <w:i/>
          <w:iCs/>
        </w:rPr>
        <w:t>Rimetti a noi i nostri debiti, concedici la tua pace</w:t>
      </w:r>
    </w:p>
    <w:p w14:paraId="0FE900C3" w14:textId="057A689E" w:rsidR="00B944C2" w:rsidRPr="00B944C2" w:rsidRDefault="00B944C2" w:rsidP="00B944C2">
      <w:pPr>
        <w:rPr>
          <w:rFonts w:ascii="Georgia" w:hAnsi="Georgia"/>
        </w:rPr>
      </w:pPr>
      <w:r w:rsidRPr="00B944C2">
        <w:rPr>
          <w:rFonts w:ascii="Georgia" w:hAnsi="Georgia"/>
        </w:rPr>
        <w:t>I.</w:t>
      </w:r>
      <w:r w:rsidRPr="00F926AF">
        <w:rPr>
          <w:rFonts w:ascii="Georgia" w:hAnsi="Georgia"/>
        </w:rPr>
        <w:t xml:space="preserve"> </w:t>
      </w:r>
      <w:r w:rsidRPr="00B944C2">
        <w:rPr>
          <w:rFonts w:ascii="Georgia" w:hAnsi="Georgia"/>
          <w:i/>
          <w:iCs/>
        </w:rPr>
        <w:t>In ascolto del grido dell’umanità minacciata</w:t>
      </w:r>
    </w:p>
    <w:p w14:paraId="78CEDFB9" w14:textId="77777777" w:rsidR="00B944C2" w:rsidRPr="00B944C2" w:rsidRDefault="00B944C2" w:rsidP="00B944C2">
      <w:pPr>
        <w:rPr>
          <w:rFonts w:ascii="Georgia" w:hAnsi="Georgia"/>
        </w:rPr>
      </w:pPr>
      <w:r w:rsidRPr="00B944C2">
        <w:rPr>
          <w:rFonts w:ascii="Georgia" w:hAnsi="Georgia"/>
        </w:rPr>
        <w:t>1. All’alba di questo nuovo anno donatoci dal Padre celeste, tempo Giubilare dedicato alla speranza, rivolgo il mio più sincero augurio di pace ad ogni donna e uomo, in particolare a chi si sente prostrato dalla propria condizione esistenziale, condannato dai propri errori, schiacciato dal giudizio altrui e non riesce a scorgere più alcuna prospettiva per la propria vita. A tutti voi speranza e pace, perché questo è un Anno di Grazia, che proviene dal Cuore del Redentore!</w:t>
      </w:r>
    </w:p>
    <w:p w14:paraId="7BFD67FD" w14:textId="60FBB992" w:rsidR="00B944C2" w:rsidRPr="00B944C2" w:rsidRDefault="00B944C2" w:rsidP="00B944C2">
      <w:pPr>
        <w:rPr>
          <w:rFonts w:ascii="Georgia" w:hAnsi="Georgia"/>
        </w:rPr>
      </w:pPr>
      <w:r w:rsidRPr="00B944C2">
        <w:rPr>
          <w:rFonts w:ascii="Georgia" w:hAnsi="Georgia"/>
        </w:rPr>
        <w:t>3.</w:t>
      </w:r>
      <w:r w:rsidR="00F926AF" w:rsidRPr="00F926AF">
        <w:rPr>
          <w:rFonts w:ascii="Georgia" w:hAnsi="Georgia"/>
        </w:rPr>
        <w:t xml:space="preserve"> </w:t>
      </w:r>
      <w:r w:rsidR="00F926AF" w:rsidRPr="00B944C2">
        <w:rPr>
          <w:rFonts w:ascii="Georgia" w:hAnsi="Georgia"/>
        </w:rPr>
        <w:t>Nel 2025 la Chiesa Cattolica celebra il Giubileo</w:t>
      </w:r>
      <w:r w:rsidR="00F926AF" w:rsidRPr="00F926AF">
        <w:rPr>
          <w:rFonts w:ascii="Georgia" w:hAnsi="Georgia"/>
        </w:rPr>
        <w:t>.</w:t>
      </w:r>
      <w:r w:rsidRPr="00B944C2">
        <w:rPr>
          <w:rFonts w:ascii="Georgia" w:hAnsi="Georgia"/>
        </w:rPr>
        <w:t xml:space="preserve"> Anche oggi, il Giubileo è un evento che ci spinge a ricercare la giustizia liberante di Dio su tutta la terra. Al posto del corno, all’inizio di quest’Anno di Grazia, noi vorremmo metterci in ascolto del «grido disperato di aiuto»</w:t>
      </w:r>
      <w:r w:rsidRPr="00F926AF">
        <w:rPr>
          <w:rFonts w:ascii="Georgia" w:hAnsi="Georgia"/>
        </w:rPr>
        <w:t xml:space="preserve"> </w:t>
      </w:r>
      <w:r w:rsidRPr="00B944C2">
        <w:rPr>
          <w:rFonts w:ascii="Georgia" w:hAnsi="Georgia"/>
        </w:rPr>
        <w:t>che, come la voce del sangue di Abele il giusto, si leva da più parti della terra (</w:t>
      </w:r>
      <w:proofErr w:type="spellStart"/>
      <w:r w:rsidRPr="00B944C2">
        <w:rPr>
          <w:rFonts w:ascii="Georgia" w:hAnsi="Georgia"/>
        </w:rPr>
        <w:t>cfr</w:t>
      </w:r>
      <w:proofErr w:type="spellEnd"/>
      <w:r w:rsidRPr="00B944C2">
        <w:rPr>
          <w:rFonts w:ascii="Georgia" w:hAnsi="Georgia"/>
        </w:rPr>
        <w:t> </w:t>
      </w:r>
      <w:proofErr w:type="spellStart"/>
      <w:r w:rsidRPr="00B944C2">
        <w:rPr>
          <w:rFonts w:ascii="Georgia" w:hAnsi="Georgia"/>
          <w:i/>
          <w:iCs/>
        </w:rPr>
        <w:t>Gen</w:t>
      </w:r>
      <w:proofErr w:type="spellEnd"/>
      <w:r w:rsidRPr="00B944C2">
        <w:rPr>
          <w:rFonts w:ascii="Georgia" w:hAnsi="Georgia"/>
        </w:rPr>
        <w:t> 4,10) e che Dio non smette mai di ascoltare. A nostra volta ci sentiamo chiamati a farci voce di tante situazioni di sfruttamento della terra e di oppressione del prossimo.</w:t>
      </w:r>
    </w:p>
    <w:p w14:paraId="438B3EDC" w14:textId="50336C2E" w:rsidR="00B944C2" w:rsidRPr="00B944C2" w:rsidRDefault="00B944C2" w:rsidP="00B944C2">
      <w:pPr>
        <w:rPr>
          <w:rFonts w:ascii="Georgia" w:hAnsi="Georgia"/>
        </w:rPr>
      </w:pPr>
      <w:r w:rsidRPr="00B944C2">
        <w:rPr>
          <w:rFonts w:ascii="Georgia" w:hAnsi="Georgia"/>
        </w:rPr>
        <w:t>4. Ciascuno di noi deve sentirsi in qualche modo responsabile della devastazione a cui è sottoposta la nostra casa comune, a partire da quelle azioni che, anche solo indirettamente, alimentano i conflitti che stanno flagellando l’umanità. All’inizio di quest’anno, pertanto, vogliamo metterci in ascolto di questo grido dell’umanità per sentirci chiamati, tutti, insieme e personalmente, a rompere le catene dell’ingiustizia per proclamare la giustizia di Dio. Non potrà bastare qualche episodico atto di filantropia. Occorrono, invece, cambiamenti culturali e strutturali, perché avvenga anche un cambiamento duraturo.</w:t>
      </w:r>
    </w:p>
    <w:p w14:paraId="4FF751C4" w14:textId="77777777" w:rsidR="00B944C2" w:rsidRPr="00B944C2" w:rsidRDefault="00B944C2" w:rsidP="00B944C2">
      <w:pPr>
        <w:rPr>
          <w:rFonts w:ascii="Georgia" w:hAnsi="Georgia"/>
        </w:rPr>
      </w:pPr>
      <w:r w:rsidRPr="00B944C2">
        <w:rPr>
          <w:rFonts w:ascii="Georgia" w:hAnsi="Georgia"/>
        </w:rPr>
        <w:t>II. </w:t>
      </w:r>
      <w:r w:rsidRPr="00B944C2">
        <w:rPr>
          <w:rFonts w:ascii="Georgia" w:hAnsi="Georgia"/>
          <w:i/>
          <w:iCs/>
        </w:rPr>
        <w:t>Un cambiamento culturale: siamo tutti debitori</w:t>
      </w:r>
    </w:p>
    <w:p w14:paraId="5E08AFDB" w14:textId="00C53EA0" w:rsidR="00B944C2" w:rsidRPr="00B944C2" w:rsidRDefault="00B944C2" w:rsidP="00B944C2">
      <w:pPr>
        <w:rPr>
          <w:rFonts w:ascii="Georgia" w:hAnsi="Georgia"/>
        </w:rPr>
      </w:pPr>
      <w:r w:rsidRPr="00B944C2">
        <w:rPr>
          <w:rFonts w:ascii="Georgia" w:hAnsi="Georgia"/>
        </w:rPr>
        <w:t>5. L’evento giubilare ci invita a intraprendere diversi cambiamenti, per affrontare l’attuale condizione di ingiustizia e diseguaglianza, ricordandoci che i beni della terra sono destinati non solo ad alcuni privilegiati, ma a tutti. Può essere utile ricordare quanto scriveva S. Basilio di Cesarea: «Ma quali cose, dimmi, sono tue? Da dove le hai prese per inserirle nella tua vita? […] Non sei uscito totalmente nudo dal ventre di tua madre? Non ritornerai, di nuovo, nudo nella terra? Da dove ti proviene quello che hai adesso? Se tu dicessi che ti deriva dal caso, negheresti Dio, non riconoscendo il Creatore e non saresti riconoscente al Donatore». Quando la gratitudine viene meno, l’uomo non riconosce più i doni di Dio. Nella sua misericordia infinita, però, il Signore non abbandona gli uomini che peccano contro di Lui: conferma piuttosto il </w:t>
      </w:r>
      <w:r w:rsidRPr="00B944C2">
        <w:rPr>
          <w:rFonts w:ascii="Georgia" w:hAnsi="Georgia"/>
          <w:i/>
          <w:iCs/>
        </w:rPr>
        <w:t>dono</w:t>
      </w:r>
      <w:r w:rsidRPr="00B944C2">
        <w:rPr>
          <w:rFonts w:ascii="Georgia" w:hAnsi="Georgia"/>
        </w:rPr>
        <w:t> della vita con il </w:t>
      </w:r>
      <w:r w:rsidRPr="00B944C2">
        <w:rPr>
          <w:rFonts w:ascii="Georgia" w:hAnsi="Georgia"/>
          <w:i/>
          <w:iCs/>
        </w:rPr>
        <w:t>perdono</w:t>
      </w:r>
      <w:r w:rsidRPr="00B944C2">
        <w:rPr>
          <w:rFonts w:ascii="Georgia" w:hAnsi="Georgia"/>
        </w:rPr>
        <w:t> della salvezza, offerto a tutti mediante Gesù Cristo. Perciò, insegnandoci il “Padre nostro”, Gesù ci invita a chiedere: «Rimetti a noi i nostri debiti» ( </w:t>
      </w:r>
      <w:r w:rsidRPr="00B944C2">
        <w:rPr>
          <w:rFonts w:ascii="Georgia" w:hAnsi="Georgia"/>
          <w:i/>
          <w:iCs/>
        </w:rPr>
        <w:t>Mt</w:t>
      </w:r>
      <w:r w:rsidRPr="00B944C2">
        <w:rPr>
          <w:rFonts w:ascii="Georgia" w:hAnsi="Georgia"/>
        </w:rPr>
        <w:t> 6,12).</w:t>
      </w:r>
    </w:p>
    <w:p w14:paraId="781BFE14" w14:textId="6501EA08" w:rsidR="00B944C2" w:rsidRPr="00B944C2" w:rsidRDefault="00B944C2" w:rsidP="00B944C2">
      <w:pPr>
        <w:rPr>
          <w:rFonts w:ascii="Georgia" w:hAnsi="Georgia"/>
        </w:rPr>
      </w:pPr>
      <w:r w:rsidRPr="00B944C2">
        <w:rPr>
          <w:rFonts w:ascii="Georgia" w:hAnsi="Georgia"/>
        </w:rPr>
        <w:t>8. Il cambiamento culturale e strutturale per superare questa crisi avverrà quando ci riconosceremo finalmente tutti figli del Padre e, davanti a Lui, ci confesseremo tutti debitori, ma anche tutti necessari l’uno all’altro, secondo una logica di responsabilità condivisa e diversificata. Potremo scoprire «una volta per tutte che abbiamo bisogno e siamo debitori gli uni degli altri».</w:t>
      </w:r>
      <w:r w:rsidR="003A5EB3">
        <w:rPr>
          <w:rFonts w:ascii="Georgia" w:hAnsi="Georgia"/>
        </w:rPr>
        <w:t xml:space="preserve"> </w:t>
      </w:r>
      <w:r w:rsidRPr="00B944C2">
        <w:rPr>
          <w:rFonts w:ascii="Georgia" w:hAnsi="Georgia"/>
        </w:rPr>
        <w:t>9. Se ci lasciamo toccare il cuore da questi cambiamenti necessari, l’Anno di Grazia del Giubileo potrà riaprire la via della speranza per ciascuno di noi. La speranza nasce dall’esperienza della misericordia di Dio, che è sempre illimitata.</w:t>
      </w:r>
    </w:p>
    <w:p w14:paraId="64EF434B" w14:textId="545F7927" w:rsidR="00B944C2" w:rsidRPr="00B944C2" w:rsidRDefault="00B944C2" w:rsidP="00B944C2">
      <w:pPr>
        <w:rPr>
          <w:rFonts w:ascii="Georgia" w:hAnsi="Georgia"/>
        </w:rPr>
      </w:pPr>
      <w:r w:rsidRPr="00B944C2">
        <w:rPr>
          <w:rFonts w:ascii="Georgia" w:hAnsi="Georgia"/>
        </w:rPr>
        <w:lastRenderedPageBreak/>
        <w:t>Dio, che non deve nulla a nessuno, continua a elargire senza sosta grazia e misericordia a tutti gli uomini. Isacco di Ninive, un Padre della Chiesa orientale del VII secolo, scriveva: «Il tuo amore è più grande dei miei debiti. Poca cosa sono le onde del mare rispetto al numero dei miei peccati, ma se pesiamo i miei peccati, in confronto al tuo amore, svaniscono come un nulla». Dio non calcola il male commesso dall’uomo, ma è immensamente «ricco di misericordia, per il grande amore con il quale ci ha amato» ( </w:t>
      </w:r>
      <w:proofErr w:type="spellStart"/>
      <w:r w:rsidRPr="00B944C2">
        <w:rPr>
          <w:rFonts w:ascii="Georgia" w:hAnsi="Georgia"/>
          <w:i/>
          <w:iCs/>
        </w:rPr>
        <w:t>Ef</w:t>
      </w:r>
      <w:proofErr w:type="spellEnd"/>
      <w:r w:rsidRPr="00B944C2">
        <w:rPr>
          <w:rFonts w:ascii="Georgia" w:hAnsi="Georgia"/>
        </w:rPr>
        <w:t> 2,4). Al tempo stesso, ascolta il grido dei poveri e della terra. Basterebbe fermarsi un attimo, all’inizio di quest’anno, e pensare alla grazia con cui ogni volta perdona i nostri peccati e condona ogni nostro debito, perché il nostro cuore sia inondato dalla speranza e dalla pace.</w:t>
      </w:r>
    </w:p>
    <w:p w14:paraId="49F5822A" w14:textId="77777777" w:rsidR="00B944C2" w:rsidRPr="00B944C2" w:rsidRDefault="00B944C2" w:rsidP="00B944C2">
      <w:pPr>
        <w:rPr>
          <w:rFonts w:ascii="Georgia" w:hAnsi="Georgia"/>
        </w:rPr>
      </w:pPr>
      <w:r w:rsidRPr="00B944C2">
        <w:rPr>
          <w:rFonts w:ascii="Georgia" w:hAnsi="Georgia"/>
        </w:rPr>
        <w:t>10. Gesù, per questo, nella preghiera del “Padre nostro”, pone l’affermazione molto esigente «come anche noi li rimettiamo ai nostri debitori» dopo che abbiamo chiesto al Padre la remissione dei nostri debiti (</w:t>
      </w:r>
      <w:proofErr w:type="spellStart"/>
      <w:r w:rsidRPr="00B944C2">
        <w:rPr>
          <w:rFonts w:ascii="Georgia" w:hAnsi="Georgia"/>
        </w:rPr>
        <w:t>cfr</w:t>
      </w:r>
      <w:proofErr w:type="spellEnd"/>
      <w:r w:rsidRPr="00B944C2">
        <w:rPr>
          <w:rFonts w:ascii="Georgia" w:hAnsi="Georgia"/>
        </w:rPr>
        <w:t> </w:t>
      </w:r>
      <w:r w:rsidRPr="00B944C2">
        <w:rPr>
          <w:rFonts w:ascii="Georgia" w:hAnsi="Georgia"/>
          <w:i/>
          <w:iCs/>
        </w:rPr>
        <w:t>Mt</w:t>
      </w:r>
      <w:r w:rsidRPr="00B944C2">
        <w:rPr>
          <w:rFonts w:ascii="Georgia" w:hAnsi="Georgia"/>
        </w:rPr>
        <w:t> 6,12). Per rimettere un debito agli altri e dare loro speranza occorre, infatti, che la propria vita sia piena di quella stessa speranza che giunge dalla misericordia di Dio. La speranza è sovrabbondante nella generosità, priva di calcoli, non fa i conti in tasca ai debitori, non si preoccupa del proprio guadagno, ma ha di mira solo uno scopo: rialzare chi è caduto, fasciare i cuori spezzati, liberare da ogni forma di schiavitù.</w:t>
      </w:r>
    </w:p>
    <w:p w14:paraId="466D124C" w14:textId="77777777" w:rsidR="00B944C2" w:rsidRPr="00B944C2" w:rsidRDefault="00B944C2" w:rsidP="00B944C2">
      <w:pPr>
        <w:rPr>
          <w:rFonts w:ascii="Georgia" w:hAnsi="Georgia"/>
        </w:rPr>
      </w:pPr>
      <w:r w:rsidRPr="00B944C2">
        <w:rPr>
          <w:rFonts w:ascii="Georgia" w:hAnsi="Georgia"/>
        </w:rPr>
        <w:t>IV. </w:t>
      </w:r>
      <w:r w:rsidRPr="00B944C2">
        <w:rPr>
          <w:rFonts w:ascii="Georgia" w:hAnsi="Georgia"/>
          <w:i/>
          <w:iCs/>
        </w:rPr>
        <w:t>La meta della pace</w:t>
      </w:r>
    </w:p>
    <w:p w14:paraId="6163D1C9" w14:textId="697E2B7B" w:rsidR="00B944C2" w:rsidRPr="00B944C2" w:rsidRDefault="00B944C2" w:rsidP="00B944C2">
      <w:pPr>
        <w:rPr>
          <w:rFonts w:ascii="Georgia" w:hAnsi="Georgia"/>
        </w:rPr>
      </w:pPr>
      <w:r w:rsidRPr="00B944C2">
        <w:rPr>
          <w:rFonts w:ascii="Georgia" w:hAnsi="Georgia"/>
        </w:rPr>
        <w:t>12. Coloro che intraprenderanno, attraverso i gesti suggeriti, il cammino della speranza potranno vedere sempre più vicina la tanto agognata meta della pace. Il Salmista ci conferma in questa promessa: quando «amore e verità s’incontreranno, giustizia e pace si baceranno» ( </w:t>
      </w:r>
      <w:r w:rsidRPr="00B944C2">
        <w:rPr>
          <w:rFonts w:ascii="Georgia" w:hAnsi="Georgia"/>
          <w:i/>
          <w:iCs/>
        </w:rPr>
        <w:t>Sal</w:t>
      </w:r>
      <w:r w:rsidRPr="00B944C2">
        <w:rPr>
          <w:rFonts w:ascii="Georgia" w:hAnsi="Georgia"/>
        </w:rPr>
        <w:t> 85,11). Quando mi spoglio dell’arma del credito e ridono la via della speranza a una sorella o a un fratello, contribuisco al ristabilimento della giustizia di Dio su questa terra e mi incammino con quella persona verso la meta della pace. Come diceva S. Giovanni XXIII, la vera pace potrà nascere solo da un cuore disarmato dall’ansia e dalla paura della guerra.</w:t>
      </w:r>
    </w:p>
    <w:p w14:paraId="772E2213" w14:textId="29F4063B" w:rsidR="00B944C2" w:rsidRPr="00B944C2" w:rsidRDefault="00B944C2" w:rsidP="00B944C2">
      <w:pPr>
        <w:rPr>
          <w:rFonts w:ascii="Georgia" w:hAnsi="Georgia"/>
        </w:rPr>
      </w:pPr>
      <w:r w:rsidRPr="00B944C2">
        <w:rPr>
          <w:rFonts w:ascii="Georgia" w:hAnsi="Georgia"/>
        </w:rPr>
        <w:t>14. Il disarmo del cuore è un gesto che coinvolge tutti, dai primi agli ultimi, dai piccoli ai grandi, dai ricchi ai poveri. A volte, basta qualcosa di semplice come «un sorriso, un gesto di amicizia, uno sguardo fraterno, un ascolto sincero, un servizio gratuito». Con questi piccoli- grandi gesti, ci avviciniamo alla meta della pace e vi arriveremo più in fretta, quanto più, lungo il cammino accanto ai fratelli e sorelle ritrovati, ci scopriremo già cambiati rispetto a come eravamo partiti. Infatti, la pace non giunge solo con la fine della guerra, ma con l’inizio di un nuovo mondo, un mondo in cui ci scopriamo diversi, più uniti e più fratelli rispetto a quanto avremmo immaginato.</w:t>
      </w:r>
    </w:p>
    <w:p w14:paraId="3FDE34D4" w14:textId="77777777" w:rsidR="00B944C2" w:rsidRPr="00B944C2" w:rsidRDefault="00B944C2" w:rsidP="00B944C2">
      <w:pPr>
        <w:rPr>
          <w:rFonts w:ascii="Georgia" w:hAnsi="Georgia"/>
        </w:rPr>
      </w:pPr>
      <w:r w:rsidRPr="00B944C2">
        <w:rPr>
          <w:rFonts w:ascii="Georgia" w:hAnsi="Georgia"/>
        </w:rPr>
        <w:t>15. Concedici, la tua pace, Signore! È questa la preghiera che elevo a Dio, mentre rivolgo gli auguri per il nuovo anno ai Capi di Stato e di Governo, ai Responsabili delle Organizzazioni internazionali, ai </w:t>
      </w:r>
      <w:r w:rsidRPr="00B944C2">
        <w:rPr>
          <w:rFonts w:ascii="Georgia" w:hAnsi="Georgia"/>
          <w:i/>
          <w:iCs/>
        </w:rPr>
        <w:t>Leader </w:t>
      </w:r>
      <w:r w:rsidRPr="00B944C2">
        <w:rPr>
          <w:rFonts w:ascii="Georgia" w:hAnsi="Georgia"/>
        </w:rPr>
        <w:t>delle diverse religioni, ad ogni persona di buona volontà.</w:t>
      </w:r>
    </w:p>
    <w:p w14:paraId="4A9D81A8" w14:textId="541C0DD9" w:rsidR="00B944C2" w:rsidRPr="00B944C2" w:rsidRDefault="00B944C2" w:rsidP="00B944C2">
      <w:pPr>
        <w:rPr>
          <w:rFonts w:ascii="Georgia" w:hAnsi="Georgia"/>
        </w:rPr>
      </w:pPr>
      <w:r w:rsidRPr="00B944C2">
        <w:rPr>
          <w:rFonts w:ascii="Georgia" w:hAnsi="Georgia"/>
        </w:rPr>
        <w:t>Rimetti a noi i nostri debiti, Signore,</w:t>
      </w:r>
      <w:r w:rsidR="00F926AF" w:rsidRPr="00F926AF">
        <w:rPr>
          <w:rFonts w:ascii="Georgia" w:hAnsi="Georgia"/>
        </w:rPr>
        <w:t xml:space="preserve"> </w:t>
      </w:r>
      <w:r w:rsidRPr="00B944C2">
        <w:rPr>
          <w:rFonts w:ascii="Georgia" w:hAnsi="Georgia"/>
        </w:rPr>
        <w:t>come noi li rimettiamo ai nostri debitori,</w:t>
      </w:r>
      <w:r w:rsidRPr="00B944C2">
        <w:rPr>
          <w:rFonts w:ascii="Georgia" w:hAnsi="Georgia"/>
        </w:rPr>
        <w:br/>
        <w:t>e in questo circolo di perdono concedici la tua pace,</w:t>
      </w:r>
      <w:r w:rsidR="00F926AF" w:rsidRPr="00F926AF">
        <w:rPr>
          <w:rFonts w:ascii="Georgia" w:hAnsi="Georgia"/>
        </w:rPr>
        <w:t xml:space="preserve"> </w:t>
      </w:r>
      <w:r w:rsidRPr="00B944C2">
        <w:rPr>
          <w:rFonts w:ascii="Georgia" w:hAnsi="Georgia"/>
        </w:rPr>
        <w:t>quella pace che solo Tu puoi donare</w:t>
      </w:r>
      <w:r w:rsidRPr="00B944C2">
        <w:rPr>
          <w:rFonts w:ascii="Georgia" w:hAnsi="Georgia"/>
        </w:rPr>
        <w:br/>
        <w:t>a chi si lascia disarmare il cuore,</w:t>
      </w:r>
      <w:r w:rsidR="00F926AF" w:rsidRPr="00F926AF">
        <w:rPr>
          <w:rFonts w:ascii="Georgia" w:hAnsi="Georgia"/>
        </w:rPr>
        <w:t xml:space="preserve"> </w:t>
      </w:r>
      <w:r w:rsidRPr="00B944C2">
        <w:rPr>
          <w:rFonts w:ascii="Georgia" w:hAnsi="Georgia"/>
        </w:rPr>
        <w:t>a chi con speranza vuole rimettere i debiti ai propri fratelli,</w:t>
      </w:r>
      <w:r w:rsidR="003A5EB3">
        <w:rPr>
          <w:rFonts w:ascii="Georgia" w:hAnsi="Georgia"/>
        </w:rPr>
        <w:t xml:space="preserve"> </w:t>
      </w:r>
      <w:r w:rsidRPr="00B944C2">
        <w:rPr>
          <w:rFonts w:ascii="Georgia" w:hAnsi="Georgia"/>
        </w:rPr>
        <w:t>a chi senza timore confessa di essere tuo debitore,</w:t>
      </w:r>
      <w:r w:rsidR="00F926AF" w:rsidRPr="00F926AF">
        <w:rPr>
          <w:rFonts w:ascii="Georgia" w:hAnsi="Georgia"/>
        </w:rPr>
        <w:t xml:space="preserve"> </w:t>
      </w:r>
      <w:r w:rsidRPr="00B944C2">
        <w:rPr>
          <w:rFonts w:ascii="Georgia" w:hAnsi="Georgia"/>
        </w:rPr>
        <w:t>a chi non resta sordo al grido dei più poveri.</w:t>
      </w:r>
    </w:p>
    <w:p w14:paraId="1783DF4D" w14:textId="77777777" w:rsidR="00B944C2" w:rsidRPr="00B944C2" w:rsidRDefault="00B944C2" w:rsidP="00B944C2">
      <w:pPr>
        <w:rPr>
          <w:rFonts w:ascii="Georgia" w:hAnsi="Georgia"/>
        </w:rPr>
      </w:pPr>
      <w:r w:rsidRPr="00B944C2">
        <w:rPr>
          <w:rFonts w:ascii="Georgia" w:hAnsi="Georgia"/>
          <w:i/>
          <w:iCs/>
        </w:rPr>
        <w:t>Dal Vaticano, 8 dicembre 2024</w:t>
      </w:r>
    </w:p>
    <w:sectPr w:rsidR="00B944C2" w:rsidRPr="00B944C2" w:rsidSect="00F926AF">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C2"/>
    <w:rsid w:val="001331D9"/>
    <w:rsid w:val="003A5EB3"/>
    <w:rsid w:val="003F3F19"/>
    <w:rsid w:val="008E1CD9"/>
    <w:rsid w:val="00B944C2"/>
    <w:rsid w:val="00F92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439D"/>
  <w15:chartTrackingRefBased/>
  <w15:docId w15:val="{3A6D70D9-0208-48D7-89C3-E7F6F0E6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4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94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944C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944C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944C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944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44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44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44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44C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944C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944C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944C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944C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944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44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44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44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4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44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44C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44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44C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44C2"/>
    <w:rPr>
      <w:i/>
      <w:iCs/>
      <w:color w:val="404040" w:themeColor="text1" w:themeTint="BF"/>
    </w:rPr>
  </w:style>
  <w:style w:type="paragraph" w:styleId="Paragrafoelenco">
    <w:name w:val="List Paragraph"/>
    <w:basedOn w:val="Normale"/>
    <w:uiPriority w:val="34"/>
    <w:qFormat/>
    <w:rsid w:val="00B944C2"/>
    <w:pPr>
      <w:ind w:left="720"/>
      <w:contextualSpacing/>
    </w:pPr>
  </w:style>
  <w:style w:type="character" w:styleId="Enfasiintensa">
    <w:name w:val="Intense Emphasis"/>
    <w:basedOn w:val="Carpredefinitoparagrafo"/>
    <w:uiPriority w:val="21"/>
    <w:qFormat/>
    <w:rsid w:val="00B944C2"/>
    <w:rPr>
      <w:i/>
      <w:iCs/>
      <w:color w:val="0F4761" w:themeColor="accent1" w:themeShade="BF"/>
    </w:rPr>
  </w:style>
  <w:style w:type="paragraph" w:styleId="Citazioneintensa">
    <w:name w:val="Intense Quote"/>
    <w:basedOn w:val="Normale"/>
    <w:next w:val="Normale"/>
    <w:link w:val="CitazioneintensaCarattere"/>
    <w:uiPriority w:val="30"/>
    <w:qFormat/>
    <w:rsid w:val="00B94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944C2"/>
    <w:rPr>
      <w:i/>
      <w:iCs/>
      <w:color w:val="0F4761" w:themeColor="accent1" w:themeShade="BF"/>
    </w:rPr>
  </w:style>
  <w:style w:type="character" w:styleId="Riferimentointenso">
    <w:name w:val="Intense Reference"/>
    <w:basedOn w:val="Carpredefinitoparagrafo"/>
    <w:uiPriority w:val="32"/>
    <w:qFormat/>
    <w:rsid w:val="00B944C2"/>
    <w:rPr>
      <w:b/>
      <w:bCs/>
      <w:smallCaps/>
      <w:color w:val="0F4761" w:themeColor="accent1" w:themeShade="BF"/>
      <w:spacing w:val="5"/>
    </w:rPr>
  </w:style>
  <w:style w:type="character" w:styleId="Collegamentoipertestuale">
    <w:name w:val="Hyperlink"/>
    <w:basedOn w:val="Carpredefinitoparagrafo"/>
    <w:uiPriority w:val="99"/>
    <w:unhideWhenUsed/>
    <w:rsid w:val="00B944C2"/>
    <w:rPr>
      <w:color w:val="467886" w:themeColor="hyperlink"/>
      <w:u w:val="single"/>
    </w:rPr>
  </w:style>
  <w:style w:type="character" w:styleId="Menzionenonrisolta">
    <w:name w:val="Unresolved Mention"/>
    <w:basedOn w:val="Carpredefinitoparagrafo"/>
    <w:uiPriority w:val="99"/>
    <w:semiHidden/>
    <w:unhideWhenUsed/>
    <w:rsid w:val="00B94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28396">
      <w:bodyDiv w:val="1"/>
      <w:marLeft w:val="0"/>
      <w:marRight w:val="0"/>
      <w:marTop w:val="0"/>
      <w:marBottom w:val="0"/>
      <w:divBdr>
        <w:top w:val="none" w:sz="0" w:space="0" w:color="auto"/>
        <w:left w:val="none" w:sz="0" w:space="0" w:color="auto"/>
        <w:bottom w:val="none" w:sz="0" w:space="0" w:color="auto"/>
        <w:right w:val="none" w:sz="0" w:space="0" w:color="auto"/>
      </w:divBdr>
    </w:div>
    <w:div w:id="5686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dLuca Bressan</dc:creator>
  <cp:keywords/>
  <dc:description/>
  <cp:lastModifiedBy>dLuca Bressan</cp:lastModifiedBy>
  <cp:revision>1</cp:revision>
  <dcterms:created xsi:type="dcterms:W3CDTF">2025-01-13T16:09:00Z</dcterms:created>
  <dcterms:modified xsi:type="dcterms:W3CDTF">2025-01-13T16:22:00Z</dcterms:modified>
</cp:coreProperties>
</file>